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E4" w:rsidRPr="009577E4" w:rsidRDefault="009577E4" w:rsidP="0096693E">
      <w:pPr>
        <w:jc w:val="center"/>
        <w:rPr>
          <w:b/>
        </w:rPr>
      </w:pPr>
      <w:r w:rsidRPr="009577E4">
        <w:rPr>
          <w:b/>
        </w:rPr>
        <w:t>Технологическая карта урока</w:t>
      </w:r>
    </w:p>
    <w:tbl>
      <w:tblPr>
        <w:tblpPr w:leftFromText="180" w:rightFromText="180" w:vertAnchor="text" w:horzAnchor="margin" w:tblpX="-447" w:tblpY="26"/>
        <w:tblW w:w="15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2251"/>
      </w:tblGrid>
      <w:tr w:rsidR="009577E4" w:rsidRPr="00DF7DEE" w:rsidTr="0096693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9577E4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>Математика</w:t>
            </w:r>
          </w:p>
        </w:tc>
      </w:tr>
      <w:tr w:rsidR="009577E4" w:rsidRPr="00DF7DEE" w:rsidTr="0096693E">
        <w:trPr>
          <w:trHeight w:val="3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t>Класс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960B5D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>6</w:t>
            </w:r>
          </w:p>
        </w:tc>
      </w:tr>
      <w:tr w:rsidR="009577E4" w:rsidRPr="00DF7DEE" w:rsidTr="0096693E">
        <w:trPr>
          <w:trHeight w:val="28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t>Дата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CF4CC7" w:rsidP="00DF7DE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146036" w:rsidRPr="00DF7DEE">
              <w:rPr>
                <w:szCs w:val="28"/>
              </w:rPr>
              <w:t>.10</w:t>
            </w:r>
            <w:r w:rsidR="009577E4" w:rsidRPr="00DF7DEE">
              <w:rPr>
                <w:szCs w:val="28"/>
              </w:rPr>
              <w:t>.2024</w:t>
            </w:r>
          </w:p>
        </w:tc>
      </w:tr>
      <w:tr w:rsidR="009577E4" w:rsidRPr="00DF7DEE" w:rsidTr="0096693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t>Тема урока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77E4" w:rsidRPr="00DF7DEE" w:rsidRDefault="00CF4CC7" w:rsidP="001239A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Перпендикулярные прямые</w:t>
            </w:r>
          </w:p>
        </w:tc>
      </w:tr>
      <w:tr w:rsidR="009577E4" w:rsidRPr="00DF7DEE" w:rsidTr="0096693E">
        <w:trPr>
          <w:trHeight w:val="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9577E4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bCs/>
                <w:szCs w:val="28"/>
              </w:rPr>
              <w:t>Цель деятельности учителя</w:t>
            </w:r>
          </w:p>
        </w:tc>
        <w:tc>
          <w:tcPr>
            <w:tcW w:w="1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CF4CC7" w:rsidP="007640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F4CC7">
              <w:rPr>
                <w:szCs w:val="28"/>
              </w:rPr>
              <w:t>формировать у учащихся понятия о перпенд</w:t>
            </w:r>
            <w:r>
              <w:rPr>
                <w:szCs w:val="28"/>
              </w:rPr>
              <w:t>икулярных и параллельных прямых</w:t>
            </w:r>
          </w:p>
        </w:tc>
      </w:tr>
      <w:tr w:rsidR="009577E4" w:rsidRPr="00DF7DEE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9577E4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bCs/>
                <w:szCs w:val="28"/>
              </w:rPr>
              <w:t>Тип урока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B911F3" w:rsidP="00662A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1239AB" w:rsidRPr="001239AB">
              <w:rPr>
                <w:szCs w:val="28"/>
              </w:rPr>
              <w:t xml:space="preserve">рок </w:t>
            </w:r>
            <w:r w:rsidR="00662A8F">
              <w:rPr>
                <w:szCs w:val="28"/>
              </w:rPr>
              <w:t>повторение</w:t>
            </w:r>
          </w:p>
        </w:tc>
      </w:tr>
      <w:tr w:rsidR="009577E4" w:rsidRPr="00DF7DEE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9577E4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bCs/>
                <w:szCs w:val="28"/>
              </w:rPr>
              <w:t>Планируемые</w:t>
            </w:r>
            <w:r w:rsidRPr="00DF7DEE">
              <w:rPr>
                <w:b/>
                <w:bCs/>
                <w:szCs w:val="28"/>
              </w:rPr>
              <w:br/>
              <w:t>образовательные результаты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0B5D" w:rsidRPr="00DF7DEE" w:rsidRDefault="00901371" w:rsidP="00DF7DEE">
            <w:pPr>
              <w:ind w:firstLine="0"/>
              <w:rPr>
                <w:b/>
                <w:i/>
                <w:szCs w:val="28"/>
              </w:rPr>
            </w:pPr>
            <w:r w:rsidRPr="00DF7DEE">
              <w:rPr>
                <w:b/>
                <w:i/>
                <w:szCs w:val="28"/>
              </w:rPr>
              <w:t xml:space="preserve">Предметные: </w:t>
            </w:r>
            <w:r w:rsidR="00CF4CC7" w:rsidRPr="00CF4CC7">
              <w:rPr>
                <w:szCs w:val="28"/>
              </w:rPr>
              <w:t>Работа над закреплением умения пользоваться чертежными инструментами, научить строить перпендикулярные и параллельные прямые с помощью угольника и линейки</w:t>
            </w:r>
            <w:r w:rsidR="00CF4CC7">
              <w:rPr>
                <w:szCs w:val="28"/>
              </w:rPr>
              <w:t>.</w:t>
            </w:r>
          </w:p>
          <w:p w:rsidR="0096693E" w:rsidRPr="00DF7DEE" w:rsidRDefault="0096693E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i/>
                <w:szCs w:val="28"/>
              </w:rPr>
              <w:t xml:space="preserve">Метапредметные: </w:t>
            </w:r>
          </w:p>
          <w:p w:rsidR="0096693E" w:rsidRPr="00DF7DEE" w:rsidRDefault="0096693E" w:rsidP="00DF7DEE">
            <w:pPr>
              <w:ind w:firstLine="0"/>
              <w:rPr>
                <w:szCs w:val="28"/>
              </w:rPr>
            </w:pPr>
            <w:r w:rsidRPr="00DF7DEE">
              <w:rPr>
                <w:i/>
                <w:szCs w:val="28"/>
              </w:rPr>
              <w:t>Познавательные:</w:t>
            </w:r>
            <w:r w:rsidRPr="00DF7DEE">
              <w:rPr>
                <w:szCs w:val="28"/>
              </w:rPr>
              <w:t xml:space="preserve"> ориентироваться в своей системе знаний; проводить анализ учебного материала; формулировать конечный результат.</w:t>
            </w:r>
          </w:p>
          <w:p w:rsidR="0096693E" w:rsidRPr="00DF7DEE" w:rsidRDefault="0096693E" w:rsidP="00DF7DEE">
            <w:pPr>
              <w:ind w:firstLine="0"/>
              <w:rPr>
                <w:szCs w:val="28"/>
              </w:rPr>
            </w:pPr>
            <w:r w:rsidRPr="00DF7DEE">
              <w:rPr>
                <w:i/>
                <w:szCs w:val="28"/>
              </w:rPr>
              <w:t>Регулятивные:</w:t>
            </w:r>
            <w:r w:rsidRPr="00DF7DEE">
              <w:rPr>
                <w:szCs w:val="28"/>
              </w:rPr>
              <w:t xml:space="preserve"> самостоятельно формулировать тему урока, определяя ее по поставленной проблеме; уметь определять и формулировать цель деятельности на уроке; работать на уроке по  коллективно составленному алгоритму; высказывать свое мнение.</w:t>
            </w:r>
          </w:p>
          <w:p w:rsidR="0096693E" w:rsidRPr="00DF7DEE" w:rsidRDefault="0096693E" w:rsidP="00DF7DEE">
            <w:pPr>
              <w:ind w:firstLine="0"/>
              <w:rPr>
                <w:szCs w:val="28"/>
              </w:rPr>
            </w:pPr>
            <w:r w:rsidRPr="00DF7DEE">
              <w:rPr>
                <w:i/>
                <w:szCs w:val="28"/>
              </w:rPr>
              <w:t>Коммуникативные:</w:t>
            </w:r>
            <w:r w:rsidRPr="00DF7DEE">
              <w:rPr>
                <w:szCs w:val="28"/>
              </w:rPr>
              <w:t xml:space="preserve"> слушать и понимать речь других; уметь полно и точно выражать свои мысли; договариваться и приходить к общему решению в совместной деятельности; использовать математический язык.</w:t>
            </w:r>
          </w:p>
          <w:p w:rsidR="009577E4" w:rsidRPr="00DF7DEE" w:rsidRDefault="00901371" w:rsidP="00DF7DEE">
            <w:pPr>
              <w:ind w:firstLine="0"/>
              <w:rPr>
                <w:b/>
                <w:i/>
                <w:szCs w:val="28"/>
              </w:rPr>
            </w:pPr>
            <w:r w:rsidRPr="00DF7DEE">
              <w:rPr>
                <w:b/>
                <w:i/>
                <w:szCs w:val="28"/>
              </w:rPr>
              <w:t xml:space="preserve">Личностные:  </w:t>
            </w:r>
            <w:r w:rsidR="0096693E" w:rsidRPr="00DF7DEE">
              <w:rPr>
                <w:szCs w:val="28"/>
              </w:rPr>
              <w:t>Способность к адекватной самооценке на основе критерия успешности учебной деятельности, необходимость приобретения новых знаний.</w:t>
            </w:r>
          </w:p>
        </w:tc>
      </w:tr>
      <w:tr w:rsidR="009577E4" w:rsidRPr="00DF7DEE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9577E4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bCs/>
                <w:szCs w:val="28"/>
              </w:rPr>
              <w:t>Методы и формы обучения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DF7DEE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>Фронт</w:t>
            </w:r>
            <w:r>
              <w:rPr>
                <w:szCs w:val="28"/>
              </w:rPr>
              <w:t>альная и индивидуальная работы.</w:t>
            </w:r>
          </w:p>
        </w:tc>
      </w:tr>
      <w:tr w:rsidR="009577E4" w:rsidRPr="00DF7DEE" w:rsidTr="0096693E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9577E4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bCs/>
                <w:szCs w:val="28"/>
              </w:rPr>
              <w:t>Образовательные ресурсы</w:t>
            </w:r>
          </w:p>
        </w:tc>
        <w:tc>
          <w:tcPr>
            <w:tcW w:w="1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77E4" w:rsidRPr="00DF7DEE" w:rsidRDefault="002300B4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>РЭШ,</w:t>
            </w:r>
            <w:r w:rsidR="00351AD0" w:rsidRPr="00DF7DEE">
              <w:rPr>
                <w:szCs w:val="28"/>
              </w:rPr>
              <w:t xml:space="preserve"> </w:t>
            </w:r>
            <w:proofErr w:type="spellStart"/>
            <w:r w:rsidR="00351AD0" w:rsidRPr="00DF7DEE">
              <w:rPr>
                <w:szCs w:val="28"/>
              </w:rPr>
              <w:t>Инфоурок</w:t>
            </w:r>
            <w:proofErr w:type="spellEnd"/>
            <w:r w:rsidR="00744D3B">
              <w:rPr>
                <w:szCs w:val="28"/>
              </w:rPr>
              <w:t xml:space="preserve">, Учебник </w:t>
            </w:r>
            <w:proofErr w:type="spellStart"/>
            <w:r w:rsidR="00744D3B">
              <w:rPr>
                <w:szCs w:val="28"/>
              </w:rPr>
              <w:t>Виленкина</w:t>
            </w:r>
            <w:proofErr w:type="spellEnd"/>
            <w:r w:rsidR="00744D3B">
              <w:rPr>
                <w:szCs w:val="28"/>
              </w:rPr>
              <w:t xml:space="preserve"> Н.Я.</w:t>
            </w:r>
            <w:r w:rsidR="00B911F3">
              <w:rPr>
                <w:szCs w:val="28"/>
              </w:rPr>
              <w:t xml:space="preserve"> 6 класс.</w:t>
            </w:r>
            <w:bookmarkStart w:id="0" w:name="_GoBack"/>
            <w:bookmarkEnd w:id="0"/>
          </w:p>
        </w:tc>
      </w:tr>
    </w:tbl>
    <w:p w:rsidR="00CF4CC7" w:rsidRDefault="00CF4CC7" w:rsidP="00DF7DEE">
      <w:pPr>
        <w:ind w:firstLine="0"/>
        <w:jc w:val="center"/>
        <w:rPr>
          <w:b/>
          <w:bCs/>
          <w:szCs w:val="28"/>
        </w:rPr>
      </w:pPr>
    </w:p>
    <w:p w:rsidR="009577E4" w:rsidRPr="00DF7DEE" w:rsidRDefault="00901371" w:rsidP="00DF7DEE">
      <w:pPr>
        <w:ind w:firstLine="0"/>
        <w:jc w:val="center"/>
        <w:rPr>
          <w:b/>
          <w:bCs/>
          <w:szCs w:val="28"/>
        </w:rPr>
      </w:pPr>
      <w:r w:rsidRPr="00DF7DEE">
        <w:rPr>
          <w:b/>
          <w:bCs/>
          <w:szCs w:val="28"/>
        </w:rPr>
        <w:lastRenderedPageBreak/>
        <w:t>Содержание урока</w:t>
      </w:r>
    </w:p>
    <w:tbl>
      <w:tblPr>
        <w:tblW w:w="544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8"/>
        <w:gridCol w:w="7230"/>
        <w:gridCol w:w="2976"/>
        <w:gridCol w:w="3369"/>
      </w:tblGrid>
      <w:tr w:rsidR="009577E4" w:rsidRPr="00DF7DEE" w:rsidTr="00316888">
        <w:trPr>
          <w:trHeight w:val="30"/>
          <w:tblHeader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DF7DEE" w:rsidRDefault="009577E4" w:rsidP="00DF7DEE">
            <w:pPr>
              <w:ind w:firstLine="0"/>
              <w:jc w:val="center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Этап урока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DF7DEE" w:rsidRDefault="009577E4" w:rsidP="00DF7DEE">
            <w:pPr>
              <w:ind w:firstLine="0"/>
              <w:jc w:val="center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Содержание деятельности учителя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DF7DEE" w:rsidRDefault="009577E4" w:rsidP="00DF7DEE">
            <w:pPr>
              <w:ind w:firstLine="0"/>
              <w:jc w:val="center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Содержание деятельности обучающегося</w:t>
            </w:r>
            <w:r w:rsidRPr="00DF7DEE">
              <w:rPr>
                <w:b/>
                <w:szCs w:val="28"/>
                <w:lang w:val="x-none"/>
              </w:rPr>
              <w:br/>
              <w:t>(осуществляемые действия)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4" w:rsidRPr="00DF7DEE" w:rsidRDefault="009577E4" w:rsidP="00DF7DEE">
            <w:pPr>
              <w:ind w:firstLine="0"/>
              <w:jc w:val="center"/>
              <w:rPr>
                <w:b/>
                <w:szCs w:val="28"/>
              </w:rPr>
            </w:pPr>
            <w:r w:rsidRPr="00DF7DEE">
              <w:rPr>
                <w:b/>
                <w:szCs w:val="28"/>
              </w:rPr>
              <w:t>УУД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  <w:lang w:val="x-none"/>
              </w:rPr>
              <w:t xml:space="preserve"> </w:t>
            </w:r>
            <w:proofErr w:type="spellStart"/>
            <w:r w:rsidRPr="00DF7DEE">
              <w:rPr>
                <w:b/>
                <w:bCs/>
                <w:szCs w:val="28"/>
              </w:rPr>
              <w:t>Орг.момент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DF7DEE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 xml:space="preserve">Приветствует учащихся, оценивает их готовность к учебной деятельности, </w:t>
            </w:r>
            <w:r w:rsidR="00782EAB" w:rsidRPr="00DF7DEE">
              <w:rPr>
                <w:szCs w:val="28"/>
                <w:lang w:val="x-none"/>
              </w:rPr>
              <w:t>мобилизует</w:t>
            </w:r>
            <w:r w:rsidRPr="00DF7DEE">
              <w:rPr>
                <w:szCs w:val="28"/>
                <w:lang w:val="x-none"/>
              </w:rPr>
              <w:t xml:space="preserve"> внимание.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DF7DEE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>Выполняют необходимые действия, демонстрируют готовность для работы.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Личностные</w:t>
            </w:r>
            <w:r w:rsidRPr="00DF7DEE">
              <w:rPr>
                <w:b/>
                <w:szCs w:val="28"/>
              </w:rPr>
              <w:t>:</w:t>
            </w:r>
            <w:r w:rsidRPr="00DF7DEE">
              <w:rPr>
                <w:szCs w:val="28"/>
              </w:rPr>
              <w:t xml:space="preserve"> </w:t>
            </w:r>
            <w:r w:rsidRPr="00DF7DEE">
              <w:rPr>
                <w:szCs w:val="28"/>
                <w:lang w:val="x-none"/>
              </w:rPr>
              <w:t>формирование положительной мотивации к обучению и целенаправленной познавательной деятельности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t xml:space="preserve"> Актуализация знаний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C7" w:rsidRDefault="00CF4CC7" w:rsidP="007640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Проверка домашнего задания:</w:t>
            </w:r>
          </w:p>
          <w:p w:rsidR="00CF4CC7" w:rsidRDefault="00CF4CC7" w:rsidP="007640B7">
            <w:pPr>
              <w:ind w:firstLine="0"/>
              <w:rPr>
                <w:szCs w:val="28"/>
              </w:rPr>
            </w:pPr>
            <w:r w:rsidRPr="00CF4CC7">
              <w:rPr>
                <w:noProof/>
                <w:szCs w:val="28"/>
                <w:lang w:eastAsia="ru-RU"/>
              </w:rPr>
              <w:drawing>
                <wp:inline distT="0" distB="0" distL="0" distR="0" wp14:anchorId="3B996BF6" wp14:editId="07CF81D4">
                  <wp:extent cx="2238375" cy="9980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87" cy="99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CC7" w:rsidRDefault="00CF4CC7" w:rsidP="007640B7">
            <w:pPr>
              <w:ind w:firstLine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8A37948">
                  <wp:extent cx="3017385" cy="14141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19" cy="1415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6448" w:rsidRDefault="00D66448" w:rsidP="007640B7">
            <w:pPr>
              <w:ind w:firstLine="0"/>
              <w:rPr>
                <w:noProof/>
                <w:szCs w:val="28"/>
                <w:lang w:eastAsia="ru-RU"/>
              </w:rPr>
            </w:pPr>
          </w:p>
          <w:p w:rsidR="00CF4CC7" w:rsidRDefault="00CF4CC7" w:rsidP="007640B7">
            <w:pPr>
              <w:ind w:firstLine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5AE98954">
                  <wp:extent cx="3876675" cy="1000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45"/>
                          <a:stretch/>
                        </pic:blipFill>
                        <pic:spPr bwMode="auto">
                          <a:xfrm>
                            <a:off x="0" y="0"/>
                            <a:ext cx="3885731" cy="100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2A8F" w:rsidRDefault="00CF4CC7" w:rsidP="007640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– Что такое прямая, </w:t>
            </w:r>
            <w:proofErr w:type="spellStart"/>
            <w:r>
              <w:rPr>
                <w:szCs w:val="28"/>
              </w:rPr>
              <w:t>орезок</w:t>
            </w:r>
            <w:proofErr w:type="spellEnd"/>
            <w:r>
              <w:rPr>
                <w:szCs w:val="28"/>
              </w:rPr>
              <w:t>, угол, ломанная, многоугольник, окружность и круг?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 xml:space="preserve">Великому французскому математику </w:t>
            </w:r>
            <w:proofErr w:type="spellStart"/>
            <w:r w:rsidRPr="008E14AD">
              <w:rPr>
                <w:b/>
                <w:szCs w:val="28"/>
              </w:rPr>
              <w:t>Р.Декарту</w:t>
            </w:r>
            <w:proofErr w:type="spellEnd"/>
            <w:r w:rsidRPr="008E14AD">
              <w:rPr>
                <w:szCs w:val="28"/>
              </w:rPr>
              <w:t xml:space="preserve"> принадлежат слова: </w:t>
            </w:r>
            <w:r w:rsidRPr="008E14AD">
              <w:rPr>
                <w:b/>
                <w:szCs w:val="28"/>
              </w:rPr>
              <w:t>"Мало иметь хороший ум, главное - хорошо его применять"</w:t>
            </w:r>
            <w:r w:rsidRPr="008E14AD">
              <w:rPr>
                <w:szCs w:val="28"/>
              </w:rPr>
              <w:t>. Эта фраза взята девизом урока и призывает вас, ребята, применить все ваши знания сегодня на уроке.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proofErr w:type="spellStart"/>
            <w:r w:rsidRPr="008E14AD">
              <w:rPr>
                <w:b/>
                <w:szCs w:val="28"/>
              </w:rPr>
              <w:t>Геоме́трия</w:t>
            </w:r>
            <w:proofErr w:type="spellEnd"/>
            <w:r w:rsidRPr="008E14AD">
              <w:rPr>
                <w:szCs w:val="28"/>
              </w:rPr>
              <w:t xml:space="preserve"> (от др.-греч. </w:t>
            </w:r>
            <w:proofErr w:type="spellStart"/>
            <w:r>
              <w:rPr>
                <w:szCs w:val="28"/>
              </w:rPr>
              <w:t>гео</w:t>
            </w:r>
            <w:proofErr w:type="spellEnd"/>
            <w:r w:rsidRPr="008E14AD">
              <w:rPr>
                <w:szCs w:val="28"/>
              </w:rPr>
              <w:t xml:space="preserve"> — Земля и </w:t>
            </w:r>
            <w:proofErr w:type="spellStart"/>
            <w:r>
              <w:rPr>
                <w:szCs w:val="28"/>
              </w:rPr>
              <w:t>метрео</w:t>
            </w:r>
            <w:proofErr w:type="spellEnd"/>
            <w:r w:rsidRPr="008E14AD">
              <w:rPr>
                <w:szCs w:val="28"/>
              </w:rPr>
              <w:t xml:space="preserve"> — «мерю») — раздел математики, изучающий пространственные структуры, отношения и их обобщения</w:t>
            </w:r>
            <w:r>
              <w:rPr>
                <w:szCs w:val="28"/>
              </w:rPr>
              <w:t>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b/>
                <w:szCs w:val="28"/>
              </w:rPr>
              <w:t>Планиметрия</w:t>
            </w:r>
            <w:r w:rsidRPr="008E14AD">
              <w:rPr>
                <w:szCs w:val="28"/>
              </w:rPr>
              <w:t xml:space="preserve"> — раздел евклидовой геометрии, исследующий фигуры на плоскости.</w:t>
            </w:r>
          </w:p>
          <w:p w:rsidR="008E14AD" w:rsidRPr="00B83155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b/>
                <w:szCs w:val="28"/>
              </w:rPr>
              <w:t>Стереометрия</w:t>
            </w:r>
            <w:r w:rsidRPr="008E14AD">
              <w:rPr>
                <w:szCs w:val="28"/>
              </w:rPr>
              <w:t xml:space="preserve"> — раздел евклидовой геометрии, в котором изучаются фигуры в пространстве.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3C6850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lastRenderedPageBreak/>
              <w:t>Отвечают на вопросы учителя. Вспоминают ранее пройденный материал.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DF7DEE" w:rsidRDefault="003C6850" w:rsidP="00DF7DEE">
            <w:pPr>
              <w:ind w:firstLine="0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Коммуникативные:</w:t>
            </w:r>
          </w:p>
          <w:p w:rsidR="003C6850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>развитие навыков общения со сверстниками и взрослыми в процессе деятельности.</w:t>
            </w:r>
          </w:p>
          <w:p w:rsidR="003C6850" w:rsidRPr="00DF7DEE" w:rsidRDefault="003C6850" w:rsidP="00DF7DEE">
            <w:pPr>
              <w:ind w:firstLine="0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Регулятивные:</w:t>
            </w:r>
          </w:p>
          <w:p w:rsidR="009577E4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>умение ставить учебную задачу, называть цель, формулировать тему в соответствии с нормами русского языка.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t>Целеполагание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- О чем дают нам представление поверхности стола, школьной доски, оконного стекла?</w:t>
            </w:r>
          </w:p>
          <w:p w:rsid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- Какая между ними разница?</w:t>
            </w:r>
          </w:p>
          <w:p w:rsidR="001C6D32" w:rsidRPr="008E14AD" w:rsidRDefault="001C6D32" w:rsidP="008E14AD">
            <w:pPr>
              <w:ind w:firstLine="0"/>
              <w:rPr>
                <w:szCs w:val="28"/>
              </w:rPr>
            </w:pP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lastRenderedPageBreak/>
              <w:t>В 5 классе вы познакомились с некоторыми геометрическими элементами.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- В чем различие между лучом и прямой?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- Сколько различных прямых можно построить на плоскости, тетради или доски?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- Возникает вопрос: как могут располагаться эти прямые на плоскости? Вот на него и ответим мы на сегодняшнем уроке. Итак, запишем тему урока "Взаимное расположение</w:t>
            </w:r>
            <w:r>
              <w:rPr>
                <w:szCs w:val="28"/>
              </w:rPr>
              <w:t xml:space="preserve"> прямых на плоскости"</w:t>
            </w:r>
            <w:r w:rsidRPr="008E14AD">
              <w:rPr>
                <w:szCs w:val="28"/>
              </w:rPr>
              <w:t>.</w:t>
            </w:r>
          </w:p>
          <w:p w:rsidR="009827E5" w:rsidRPr="00DF7DEE" w:rsidRDefault="008E14AD" w:rsidP="001239AB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Мы должны сегодня узнать, как располагаются 2 прямые на плоскости, их свойства.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DF7DEE" w:rsidRDefault="003C6850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lastRenderedPageBreak/>
              <w:t>Отвечают на вопросы учителя.</w:t>
            </w:r>
          </w:p>
          <w:p w:rsidR="009577E4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 xml:space="preserve">Определяют тему урока, ставят перед </w:t>
            </w:r>
            <w:r w:rsidRPr="00DF7DEE">
              <w:rPr>
                <w:szCs w:val="28"/>
                <w:lang w:val="x-none"/>
              </w:rPr>
              <w:lastRenderedPageBreak/>
              <w:t>собой цели, которые должны достичь в конце урока.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3C6850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szCs w:val="28"/>
                <w:lang w:val="x-none"/>
              </w:rPr>
              <w:lastRenderedPageBreak/>
              <w:t>Регулятивные:</w:t>
            </w:r>
            <w:r w:rsidRPr="00DF7DEE">
              <w:rPr>
                <w:szCs w:val="28"/>
                <w:lang w:val="x-none"/>
              </w:rPr>
              <w:t xml:space="preserve"> целеполагание как постановка учебной задачи на основе </w:t>
            </w:r>
            <w:r w:rsidRPr="00DF7DEE">
              <w:rPr>
                <w:szCs w:val="28"/>
                <w:lang w:val="x-none"/>
              </w:rPr>
              <w:lastRenderedPageBreak/>
              <w:t>соотнесения того, что уже известно и усвоено, и того, что ещё неизвестно; планирование</w:t>
            </w:r>
            <w:r w:rsidRPr="00DF7DEE">
              <w:rPr>
                <w:szCs w:val="28"/>
              </w:rPr>
              <w:t>.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  <w:lang w:val="x-none"/>
              </w:rPr>
            </w:pPr>
            <w:r w:rsidRPr="00DF7DEE">
              <w:rPr>
                <w:b/>
                <w:bCs/>
                <w:szCs w:val="28"/>
                <w:lang w:val="x-none"/>
              </w:rPr>
              <w:lastRenderedPageBreak/>
              <w:t>Работа по теме урока</w:t>
            </w:r>
          </w:p>
          <w:p w:rsidR="009577E4" w:rsidRPr="00DF7DEE" w:rsidRDefault="009577E4" w:rsidP="00DF7DEE">
            <w:pPr>
              <w:ind w:firstLine="0"/>
              <w:rPr>
                <w:szCs w:val="28"/>
                <w:lang w:val="x-none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- Я читаю вопросы, которые начинаются со слов «Верите или нет...».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proofErr w:type="gramStart"/>
            <w:r w:rsidRPr="008E14AD">
              <w:rPr>
                <w:szCs w:val="28"/>
              </w:rPr>
              <w:t>Если верно</w:t>
            </w:r>
            <w:proofErr w:type="gramEnd"/>
            <w:r w:rsidRPr="008E14AD">
              <w:rPr>
                <w:szCs w:val="28"/>
              </w:rPr>
              <w:t>, то в третьем столбике поставьте знак «+», если нет — «—».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…,что параллельные прямые не пересекаются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…, что две прямые имеют больше одной точки пересечения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…, что две прямые пересекаясь, образуют 4 угла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…, что углы, полученные в результате пересечения прямых попарно равны между собой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…, что при пересечении двух прямых образуются углы равные 900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lastRenderedPageBreak/>
              <w:t>…, что через две точки на плоскости можно провести только одну прямую</w:t>
            </w:r>
          </w:p>
          <w:p w:rsidR="00744D3B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…, что через одну точку на плоскости можно провести только одну прямую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Мы ответили на вопросы, но не знаем — правильно ли. Чтобы это выяснить, приступим к работе с текстом.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Возьмите простой карандаш.</w:t>
            </w:r>
          </w:p>
          <w:p w:rsidR="008E14AD" w:rsidRP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Читайте текст, делая пометки карандашом: «+» — уже знал, «</w:t>
            </w:r>
            <w:proofErr w:type="gramStart"/>
            <w:r w:rsidRPr="008E14AD">
              <w:rPr>
                <w:szCs w:val="28"/>
              </w:rPr>
              <w:t>— »</w:t>
            </w:r>
            <w:proofErr w:type="gramEnd"/>
            <w:r w:rsidRPr="008E14AD">
              <w:rPr>
                <w:szCs w:val="28"/>
              </w:rPr>
              <w:t xml:space="preserve"> — новое, «?» — не понял.</w:t>
            </w:r>
          </w:p>
          <w:p w:rsidR="008E14AD" w:rsidRDefault="008E14AD" w:rsidP="008E14AD">
            <w:pPr>
              <w:ind w:firstLine="0"/>
              <w:rPr>
                <w:szCs w:val="28"/>
              </w:rPr>
            </w:pPr>
            <w:r w:rsidRPr="008E14AD">
              <w:rPr>
                <w:szCs w:val="28"/>
              </w:rPr>
              <w:t>Учащиеся читают текст. Приложение</w:t>
            </w:r>
            <w:r>
              <w:rPr>
                <w:szCs w:val="28"/>
              </w:rPr>
              <w:t xml:space="preserve"> </w:t>
            </w:r>
            <w:r w:rsidRPr="008E14AD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76665F" w:rsidRPr="0076665F" w:rsidRDefault="0076665F" w:rsidP="0076665F">
            <w:pPr>
              <w:ind w:firstLine="0"/>
              <w:rPr>
                <w:b/>
                <w:szCs w:val="28"/>
              </w:rPr>
            </w:pPr>
            <w:r w:rsidRPr="0076665F">
              <w:rPr>
                <w:b/>
                <w:szCs w:val="28"/>
              </w:rPr>
              <w:t>Две прямые, образующие при пересечении прямые углы, называются перпендикулярными.</w:t>
            </w:r>
          </w:p>
          <w:p w:rsidR="0076665F" w:rsidRDefault="0076665F" w:rsidP="0076665F">
            <w:pPr>
              <w:ind w:firstLine="0"/>
              <w:rPr>
                <w:szCs w:val="28"/>
              </w:rPr>
            </w:pPr>
            <w:r w:rsidRPr="0076665F">
              <w:rPr>
                <w:szCs w:val="28"/>
              </w:rPr>
              <w:t>Это название произошло от латинского «</w:t>
            </w:r>
            <w:proofErr w:type="spellStart"/>
            <w:r w:rsidRPr="0076665F">
              <w:rPr>
                <w:szCs w:val="28"/>
              </w:rPr>
              <w:t>perpendicularis</w:t>
            </w:r>
            <w:proofErr w:type="spellEnd"/>
            <w:r w:rsidRPr="0076665F">
              <w:rPr>
                <w:szCs w:val="28"/>
              </w:rPr>
              <w:t xml:space="preserve">», что означает </w:t>
            </w:r>
            <w:r w:rsidRPr="0076665F">
              <w:rPr>
                <w:b/>
                <w:szCs w:val="28"/>
              </w:rPr>
              <w:t xml:space="preserve">«отвесный». </w:t>
            </w:r>
            <w:r w:rsidRPr="0076665F">
              <w:rPr>
                <w:szCs w:val="28"/>
              </w:rPr>
              <w:t xml:space="preserve">Перпендикулярность прямых обозначается знаком </w:t>
            </w:r>
            <w:proofErr w:type="gramStart"/>
            <w:r w:rsidRPr="0076665F">
              <w:rPr>
                <w:szCs w:val="28"/>
              </w:rPr>
              <w:t xml:space="preserve">« </w:t>
            </w:r>
            <w:r>
              <w:rPr>
                <w:szCs w:val="28"/>
              </w:rPr>
              <w:t>┴</w:t>
            </w:r>
            <w:proofErr w:type="gramEnd"/>
            <w:r w:rsidRPr="0076665F">
              <w:rPr>
                <w:szCs w:val="28"/>
              </w:rPr>
              <w:t xml:space="preserve">» Пишется: АВ </w:t>
            </w:r>
            <w:r>
              <w:rPr>
                <w:szCs w:val="28"/>
              </w:rPr>
              <w:t>┴</w:t>
            </w:r>
            <w:r w:rsidRPr="0076665F">
              <w:rPr>
                <w:szCs w:val="28"/>
              </w:rPr>
              <w:t>CD. Читается: «прямая АВ перпендикулярна прямой CD».</w:t>
            </w:r>
          </w:p>
          <w:p w:rsidR="0076665F" w:rsidRPr="0076665F" w:rsidRDefault="0076665F" w:rsidP="0076665F">
            <w:pPr>
              <w:ind w:firstLine="0"/>
              <w:rPr>
                <w:b/>
                <w:szCs w:val="28"/>
              </w:rPr>
            </w:pPr>
            <w:r w:rsidRPr="0076665F">
              <w:rPr>
                <w:b/>
                <w:szCs w:val="28"/>
              </w:rPr>
              <w:t>Две непересекающиеся прямые на плоскости называются параллельными.</w:t>
            </w:r>
          </w:p>
          <w:p w:rsidR="0076665F" w:rsidRPr="00744D3B" w:rsidRDefault="0076665F" w:rsidP="0076665F">
            <w:pPr>
              <w:ind w:firstLine="0"/>
              <w:rPr>
                <w:szCs w:val="28"/>
              </w:rPr>
            </w:pPr>
            <w:r w:rsidRPr="0076665F">
              <w:rPr>
                <w:szCs w:val="28"/>
              </w:rPr>
              <w:t>Термин «параллельные» (с греческого «</w:t>
            </w:r>
            <w:proofErr w:type="spellStart"/>
            <w:r w:rsidRPr="0076665F">
              <w:rPr>
                <w:szCs w:val="28"/>
              </w:rPr>
              <w:t>parallehos</w:t>
            </w:r>
            <w:proofErr w:type="spellEnd"/>
            <w:r w:rsidRPr="0076665F">
              <w:rPr>
                <w:szCs w:val="28"/>
              </w:rPr>
              <w:t xml:space="preserve">») означает </w:t>
            </w:r>
            <w:r w:rsidRPr="0076665F">
              <w:rPr>
                <w:b/>
                <w:szCs w:val="28"/>
              </w:rPr>
              <w:t>«рядом идущие».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а‖в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E42577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lastRenderedPageBreak/>
              <w:t>Отвечают на вопросы учителя, делают записи в тетрадь.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2300B4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szCs w:val="28"/>
              </w:rPr>
              <w:t>Познавательные:</w:t>
            </w:r>
            <w:r w:rsidRPr="00DF7DEE">
              <w:rPr>
                <w:szCs w:val="28"/>
              </w:rPr>
              <w:t xml:space="preserve"> анализ, синтез, сравнение, обобщение, аналогия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proofErr w:type="spellStart"/>
            <w:r w:rsidRPr="00DF7DEE">
              <w:rPr>
                <w:b/>
                <w:bCs/>
                <w:szCs w:val="28"/>
              </w:rPr>
              <w:t>Физ</w:t>
            </w:r>
            <w:proofErr w:type="spellEnd"/>
            <w:r w:rsidRPr="00DF7DEE">
              <w:rPr>
                <w:b/>
                <w:bCs/>
                <w:szCs w:val="28"/>
              </w:rPr>
              <w:t>-минутка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D0" w:rsidRDefault="00276950" w:rsidP="00A075EE">
            <w:pPr>
              <w:ind w:firstLine="0"/>
              <w:rPr>
                <w:szCs w:val="28"/>
              </w:rPr>
            </w:pPr>
            <w:r w:rsidRPr="00276950">
              <w:rPr>
                <w:szCs w:val="28"/>
              </w:rPr>
              <w:t>Видео физкультминутка</w:t>
            </w:r>
            <w:r>
              <w:rPr>
                <w:szCs w:val="28"/>
              </w:rPr>
              <w:t>.</w:t>
            </w:r>
          </w:p>
          <w:p w:rsidR="001C6D32" w:rsidRDefault="001C6D32" w:rsidP="00A075EE">
            <w:pPr>
              <w:ind w:firstLine="0"/>
              <w:rPr>
                <w:szCs w:val="28"/>
              </w:rPr>
            </w:pPr>
          </w:p>
          <w:p w:rsidR="001C6D32" w:rsidRPr="001239AB" w:rsidRDefault="001C6D32" w:rsidP="00A075EE">
            <w:pPr>
              <w:ind w:firstLine="0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3C6850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 xml:space="preserve">Выполняют </w:t>
            </w:r>
            <w:proofErr w:type="spellStart"/>
            <w:r w:rsidRPr="00DF7DEE">
              <w:rPr>
                <w:szCs w:val="28"/>
              </w:rPr>
              <w:t>физ</w:t>
            </w:r>
            <w:proofErr w:type="spellEnd"/>
            <w:r w:rsidRPr="00DF7DEE">
              <w:rPr>
                <w:szCs w:val="28"/>
              </w:rPr>
              <w:t>-минутку.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DF7DEE" w:rsidRDefault="003C6850" w:rsidP="00DF7DEE">
            <w:pPr>
              <w:ind w:firstLine="0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Личностные:</w:t>
            </w:r>
          </w:p>
          <w:p w:rsidR="009577E4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>умение применять правила охраны своего здоровья</w:t>
            </w:r>
            <w:r w:rsidRPr="00DF7DEE">
              <w:rPr>
                <w:szCs w:val="28"/>
              </w:rPr>
              <w:t>.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</w:rPr>
              <w:lastRenderedPageBreak/>
              <w:t>Закрепление полученных знаний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448" w:rsidRDefault="00D66448" w:rsidP="000820E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Задание1.</w:t>
            </w:r>
          </w:p>
          <w:p w:rsidR="00D66448" w:rsidRPr="00D66448" w:rsidRDefault="00D66448" w:rsidP="00D6644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66448">
              <w:rPr>
                <w:szCs w:val="28"/>
              </w:rPr>
              <w:t>Начертите треугольник АВС. Через его вершину А проведите на глаз прямую, параллельную противоположной стороне треугольника.</w:t>
            </w:r>
          </w:p>
          <w:p w:rsidR="00D66448" w:rsidRDefault="00D66448" w:rsidP="00D6644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66448">
              <w:rPr>
                <w:szCs w:val="28"/>
              </w:rPr>
              <w:t>Начертите две перпендикулярные прямые, пересекающиеся в точке О. На одной из них обозначьте точки А и С, а на другой – точки В и Д так, чтобы ОА=ОВ=ОС=ОД.</w:t>
            </w:r>
          </w:p>
          <w:p w:rsidR="00D66448" w:rsidRDefault="00D66448" w:rsidP="000820ED">
            <w:pPr>
              <w:ind w:firstLine="0"/>
              <w:rPr>
                <w:b/>
                <w:szCs w:val="28"/>
              </w:rPr>
            </w:pPr>
          </w:p>
          <w:p w:rsidR="000820ED" w:rsidRDefault="00A071AC" w:rsidP="000820ED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Задание 1: </w:t>
            </w:r>
            <w:r w:rsidRPr="00A071AC">
              <w:rPr>
                <w:szCs w:val="28"/>
              </w:rPr>
              <w:t>Длина первого звена ломаной 10 см. Длина каждого следующего на 2 см больше предыдущего. Зная, что в этой ломаной три звена, найдите её длину.</w:t>
            </w:r>
          </w:p>
          <w:p w:rsidR="00F74CE2" w:rsidRPr="00F74CE2" w:rsidRDefault="00A071AC" w:rsidP="00F74CE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Задание 2:  </w:t>
            </w:r>
            <w:r w:rsidR="00F74CE2" w:rsidRPr="00F74CE2">
              <w:rPr>
                <w:szCs w:val="28"/>
              </w:rPr>
              <w:t>А) Дачный участок прямоугольной формы требуется огородить забором. Найдите длину забора, если участок имеет размер 45 на 30 м.</w:t>
            </w:r>
          </w:p>
          <w:p w:rsidR="00F74CE2" w:rsidRPr="00F74CE2" w:rsidRDefault="00F74CE2" w:rsidP="00F74CE2">
            <w:pPr>
              <w:ind w:firstLine="0"/>
              <w:rPr>
                <w:szCs w:val="28"/>
              </w:rPr>
            </w:pPr>
            <w:r w:rsidRPr="00F74CE2">
              <w:rPr>
                <w:szCs w:val="28"/>
              </w:rPr>
              <w:t>Б) Найдите периметр треугольника АВС, если АС = 17 см, а сторона АВ меньше стороны ВС на 6 см и больше стороны АС на 3 см.</w:t>
            </w:r>
          </w:p>
          <w:p w:rsidR="00A071AC" w:rsidRDefault="00F74CE2" w:rsidP="00F74CE2">
            <w:pPr>
              <w:ind w:firstLine="0"/>
              <w:rPr>
                <w:szCs w:val="28"/>
              </w:rPr>
            </w:pPr>
            <w:r w:rsidRPr="00F74CE2">
              <w:rPr>
                <w:szCs w:val="28"/>
              </w:rPr>
              <w:t>В) Вычислите периметр квадрата со стороной 4 см.</w:t>
            </w:r>
          </w:p>
          <w:p w:rsidR="00F74CE2" w:rsidRDefault="00F74CE2" w:rsidP="000820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Задание 3:</w:t>
            </w:r>
            <w:r w:rsidR="00744D3B">
              <w:rPr>
                <w:szCs w:val="28"/>
              </w:rPr>
              <w:t xml:space="preserve"> На слайде.</w:t>
            </w:r>
          </w:p>
          <w:p w:rsidR="00F74CE2" w:rsidRDefault="00F74CE2" w:rsidP="000820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Задание 4: </w:t>
            </w:r>
            <w:r w:rsidRPr="00F74CE2">
              <w:rPr>
                <w:szCs w:val="28"/>
              </w:rPr>
              <w:t>Найдите сторону треугольника, если его периметр 50 см.</w:t>
            </w:r>
          </w:p>
          <w:p w:rsidR="001C6D32" w:rsidRDefault="001C6D32" w:rsidP="000820ED">
            <w:pPr>
              <w:ind w:firstLine="0"/>
              <w:rPr>
                <w:szCs w:val="28"/>
              </w:rPr>
            </w:pPr>
          </w:p>
          <w:p w:rsidR="001C6D32" w:rsidRPr="00A071AC" w:rsidRDefault="001C6D32" w:rsidP="000820ED">
            <w:pPr>
              <w:ind w:firstLine="0"/>
              <w:rPr>
                <w:b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E42577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</w:rPr>
              <w:t>Решают задания сначала устно, затем письменно у доски.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DF7DEE" w:rsidRDefault="003C6850" w:rsidP="00DF7DEE">
            <w:pPr>
              <w:ind w:firstLine="0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Познавательные:</w:t>
            </w:r>
          </w:p>
          <w:p w:rsidR="003C6850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 xml:space="preserve"> выбор информации.</w:t>
            </w:r>
          </w:p>
          <w:p w:rsidR="003C6850" w:rsidRPr="00DF7DEE" w:rsidRDefault="003C6850" w:rsidP="00DF7DEE">
            <w:pPr>
              <w:ind w:firstLine="0"/>
              <w:rPr>
                <w:b/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Регулятивные:</w:t>
            </w:r>
          </w:p>
          <w:p w:rsidR="009577E4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>планирование  действий для выполнения самостоятельного задания;</w:t>
            </w:r>
          </w:p>
        </w:tc>
      </w:tr>
      <w:tr w:rsidR="009577E4" w:rsidRPr="00DF7DEE" w:rsidTr="00316888">
        <w:trPr>
          <w:trHeight w:val="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7E4" w:rsidRPr="00DF7DEE" w:rsidRDefault="009577E4" w:rsidP="00DF7DEE">
            <w:pPr>
              <w:ind w:firstLine="0"/>
              <w:rPr>
                <w:b/>
                <w:bCs/>
                <w:szCs w:val="28"/>
                <w:lang w:val="x-none"/>
              </w:rPr>
            </w:pPr>
            <w:r w:rsidRPr="00DF7DEE">
              <w:rPr>
                <w:b/>
                <w:bCs/>
                <w:szCs w:val="28"/>
                <w:lang w:val="x-none"/>
              </w:rPr>
              <w:lastRenderedPageBreak/>
              <w:t>Итог урока. Рефлексия учебной деятельности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9AB" w:rsidRPr="001239AB" w:rsidRDefault="001239AB" w:rsidP="001239AB">
            <w:pPr>
              <w:ind w:firstLine="0"/>
              <w:rPr>
                <w:szCs w:val="28"/>
              </w:rPr>
            </w:pPr>
            <w:r w:rsidRPr="001239AB">
              <w:rPr>
                <w:szCs w:val="28"/>
              </w:rPr>
              <w:t>А теперь давайте подведем итог урока.</w:t>
            </w:r>
          </w:p>
          <w:p w:rsidR="001239AB" w:rsidRPr="001239AB" w:rsidRDefault="001239AB" w:rsidP="001239AB">
            <w:pPr>
              <w:ind w:firstLine="0"/>
              <w:rPr>
                <w:szCs w:val="28"/>
              </w:rPr>
            </w:pPr>
            <w:r w:rsidRPr="001239AB">
              <w:rPr>
                <w:szCs w:val="28"/>
              </w:rPr>
              <w:t>- Какаю цель ставили на уроке?</w:t>
            </w:r>
          </w:p>
          <w:p w:rsidR="001239AB" w:rsidRPr="001239AB" w:rsidRDefault="001239AB" w:rsidP="001239AB">
            <w:pPr>
              <w:ind w:firstLine="0"/>
              <w:rPr>
                <w:szCs w:val="28"/>
              </w:rPr>
            </w:pPr>
            <w:r w:rsidRPr="001239AB">
              <w:rPr>
                <w:szCs w:val="28"/>
              </w:rPr>
              <w:t>- Удалось ли решить поставленную цель?</w:t>
            </w:r>
          </w:p>
          <w:p w:rsidR="001239AB" w:rsidRPr="001239AB" w:rsidRDefault="001239AB" w:rsidP="001239AB">
            <w:pPr>
              <w:ind w:firstLine="0"/>
              <w:rPr>
                <w:szCs w:val="28"/>
              </w:rPr>
            </w:pPr>
            <w:r w:rsidRPr="001239AB">
              <w:rPr>
                <w:szCs w:val="28"/>
              </w:rPr>
              <w:t>-Что на уроке у вас хорошо получалось?</w:t>
            </w:r>
          </w:p>
          <w:p w:rsidR="001239AB" w:rsidRPr="001239AB" w:rsidRDefault="001239AB" w:rsidP="001239AB">
            <w:pPr>
              <w:ind w:firstLine="0"/>
              <w:rPr>
                <w:szCs w:val="28"/>
              </w:rPr>
            </w:pPr>
            <w:r w:rsidRPr="001239AB">
              <w:rPr>
                <w:szCs w:val="28"/>
              </w:rPr>
              <w:t>-Над чем еще нужно поработать?</w:t>
            </w:r>
          </w:p>
          <w:p w:rsidR="001239AB" w:rsidRPr="001239AB" w:rsidRDefault="001239AB" w:rsidP="001239AB">
            <w:pPr>
              <w:ind w:firstLine="0"/>
              <w:rPr>
                <w:szCs w:val="28"/>
              </w:rPr>
            </w:pPr>
            <w:r w:rsidRPr="001239AB">
              <w:rPr>
                <w:szCs w:val="28"/>
              </w:rPr>
              <w:t>- Как вы оцените свою работу на уроке?</w:t>
            </w:r>
          </w:p>
          <w:p w:rsidR="00866927" w:rsidRPr="00DF7DEE" w:rsidRDefault="009577E4" w:rsidP="00DF7DEE">
            <w:pPr>
              <w:ind w:firstLine="0"/>
              <w:rPr>
                <w:b/>
                <w:bCs/>
                <w:szCs w:val="28"/>
              </w:rPr>
            </w:pPr>
            <w:r w:rsidRPr="00DF7DEE">
              <w:rPr>
                <w:b/>
                <w:bCs/>
                <w:szCs w:val="28"/>
                <w:lang w:val="x-none"/>
              </w:rPr>
              <w:t>Домашнее задание:</w:t>
            </w:r>
          </w:p>
          <w:p w:rsidR="00866927" w:rsidRDefault="00D66448" w:rsidP="001239AB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Учебник: с.36 № 1.158, №1.159</w:t>
            </w:r>
          </w:p>
          <w:p w:rsidR="00D66448" w:rsidRPr="00316888" w:rsidRDefault="00D66448" w:rsidP="001239AB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Сообщение о Геометрии Лобачевского 5-7 предложений, интересные факты. Возникновение, где применяют.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>Учащиеся анализируют свою работу, выражают вслух свои затруднения.</w:t>
            </w:r>
          </w:p>
          <w:p w:rsidR="009577E4" w:rsidRPr="00DF7DEE" w:rsidRDefault="003C6850" w:rsidP="00DF7DEE">
            <w:pPr>
              <w:ind w:firstLine="0"/>
              <w:rPr>
                <w:szCs w:val="28"/>
              </w:rPr>
            </w:pPr>
            <w:r w:rsidRPr="00DF7DEE">
              <w:rPr>
                <w:szCs w:val="28"/>
                <w:lang w:val="x-none"/>
              </w:rPr>
              <w:t>Оценивают свою работу на уроке.</w:t>
            </w:r>
          </w:p>
          <w:p w:rsidR="003C6850" w:rsidRPr="00DF7DEE" w:rsidRDefault="00316888" w:rsidP="00DF7DE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Записывают домашнее задание.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50" w:rsidRPr="00DF7DEE" w:rsidRDefault="003C6850" w:rsidP="00DF7DEE">
            <w:pPr>
              <w:ind w:firstLine="0"/>
              <w:rPr>
                <w:szCs w:val="28"/>
              </w:rPr>
            </w:pPr>
            <w:r w:rsidRPr="00DF7DEE">
              <w:rPr>
                <w:b/>
                <w:szCs w:val="28"/>
                <w:lang w:val="x-none"/>
              </w:rPr>
              <w:t>Коммуникативные:</w:t>
            </w:r>
            <w:r w:rsidRPr="00DF7DEE">
              <w:rPr>
                <w:szCs w:val="28"/>
                <w:lang w:val="x-none"/>
              </w:rPr>
              <w:t xml:space="preserve"> </w:t>
            </w:r>
          </w:p>
          <w:p w:rsidR="003C6850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szCs w:val="28"/>
                <w:lang w:val="x-none"/>
              </w:rPr>
              <w:t>умение строить высказывание с учётом норм языка.</w:t>
            </w:r>
          </w:p>
          <w:p w:rsidR="003C6850" w:rsidRPr="00DF7DEE" w:rsidRDefault="003C6850" w:rsidP="00DF7DEE">
            <w:pPr>
              <w:ind w:firstLine="0"/>
              <w:rPr>
                <w:szCs w:val="28"/>
                <w:lang w:val="x-none"/>
              </w:rPr>
            </w:pPr>
            <w:r w:rsidRPr="00DF7DEE">
              <w:rPr>
                <w:b/>
                <w:szCs w:val="28"/>
                <w:lang w:val="x-none"/>
              </w:rPr>
              <w:t>Личностные:</w:t>
            </w:r>
            <w:r w:rsidRPr="00DF7DEE">
              <w:rPr>
                <w:szCs w:val="28"/>
                <w:lang w:val="x-none"/>
              </w:rPr>
              <w:t xml:space="preserve"> личностное самоопределение.</w:t>
            </w:r>
          </w:p>
          <w:p w:rsidR="009577E4" w:rsidRPr="004271D9" w:rsidRDefault="009577E4" w:rsidP="00DF7DEE">
            <w:pPr>
              <w:ind w:firstLine="0"/>
              <w:rPr>
                <w:szCs w:val="28"/>
              </w:rPr>
            </w:pPr>
          </w:p>
        </w:tc>
      </w:tr>
    </w:tbl>
    <w:p w:rsidR="00C43B03" w:rsidRDefault="00C43B03" w:rsidP="00D66448">
      <w:pPr>
        <w:ind w:firstLine="0"/>
      </w:pPr>
    </w:p>
    <w:sectPr w:rsidR="00C43B03" w:rsidSect="009577E4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171"/>
    <w:multiLevelType w:val="hybridMultilevel"/>
    <w:tmpl w:val="EC7A92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D7"/>
    <w:multiLevelType w:val="hybridMultilevel"/>
    <w:tmpl w:val="21808C94"/>
    <w:lvl w:ilvl="0" w:tplc="713A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04910"/>
    <w:multiLevelType w:val="hybridMultilevel"/>
    <w:tmpl w:val="467A1E86"/>
    <w:lvl w:ilvl="0" w:tplc="F6A6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43157"/>
    <w:multiLevelType w:val="hybridMultilevel"/>
    <w:tmpl w:val="DB364BBA"/>
    <w:lvl w:ilvl="0" w:tplc="AB0A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E4"/>
    <w:rsid w:val="000420AA"/>
    <w:rsid w:val="00062646"/>
    <w:rsid w:val="0006559E"/>
    <w:rsid w:val="000820ED"/>
    <w:rsid w:val="000855AD"/>
    <w:rsid w:val="000A1C50"/>
    <w:rsid w:val="000B21C1"/>
    <w:rsid w:val="000D0460"/>
    <w:rsid w:val="001239AB"/>
    <w:rsid w:val="00141E66"/>
    <w:rsid w:val="00146036"/>
    <w:rsid w:val="001642E9"/>
    <w:rsid w:val="001A5C85"/>
    <w:rsid w:val="001B0649"/>
    <w:rsid w:val="001C6D32"/>
    <w:rsid w:val="002300B4"/>
    <w:rsid w:val="002473E3"/>
    <w:rsid w:val="00256A69"/>
    <w:rsid w:val="00264C5B"/>
    <w:rsid w:val="00276950"/>
    <w:rsid w:val="00316888"/>
    <w:rsid w:val="00343950"/>
    <w:rsid w:val="00351AD0"/>
    <w:rsid w:val="003778D2"/>
    <w:rsid w:val="003920C5"/>
    <w:rsid w:val="0039582D"/>
    <w:rsid w:val="003C6850"/>
    <w:rsid w:val="003E25E5"/>
    <w:rsid w:val="003F1082"/>
    <w:rsid w:val="003F3490"/>
    <w:rsid w:val="004271D9"/>
    <w:rsid w:val="004344F4"/>
    <w:rsid w:val="00450B2D"/>
    <w:rsid w:val="004827B9"/>
    <w:rsid w:val="004A15B9"/>
    <w:rsid w:val="0056259A"/>
    <w:rsid w:val="006101F0"/>
    <w:rsid w:val="00662A8F"/>
    <w:rsid w:val="006A3EE4"/>
    <w:rsid w:val="006C5D44"/>
    <w:rsid w:val="006E05FA"/>
    <w:rsid w:val="00744D3B"/>
    <w:rsid w:val="007640B7"/>
    <w:rsid w:val="0076665F"/>
    <w:rsid w:val="007746C5"/>
    <w:rsid w:val="00782EAB"/>
    <w:rsid w:val="007A2FFB"/>
    <w:rsid w:val="007F011D"/>
    <w:rsid w:val="008025A4"/>
    <w:rsid w:val="008239D7"/>
    <w:rsid w:val="00866927"/>
    <w:rsid w:val="008A622C"/>
    <w:rsid w:val="008A7A8A"/>
    <w:rsid w:val="008E14AD"/>
    <w:rsid w:val="00901371"/>
    <w:rsid w:val="0095094F"/>
    <w:rsid w:val="009577E4"/>
    <w:rsid w:val="00960B5D"/>
    <w:rsid w:val="00965F47"/>
    <w:rsid w:val="0096693E"/>
    <w:rsid w:val="009827E5"/>
    <w:rsid w:val="00996780"/>
    <w:rsid w:val="009B0560"/>
    <w:rsid w:val="00A03B62"/>
    <w:rsid w:val="00A071AC"/>
    <w:rsid w:val="00A075EE"/>
    <w:rsid w:val="00A144C4"/>
    <w:rsid w:val="00A77775"/>
    <w:rsid w:val="00AA3250"/>
    <w:rsid w:val="00AE414D"/>
    <w:rsid w:val="00B108D8"/>
    <w:rsid w:val="00B162BC"/>
    <w:rsid w:val="00B45192"/>
    <w:rsid w:val="00B51614"/>
    <w:rsid w:val="00B83155"/>
    <w:rsid w:val="00B911F3"/>
    <w:rsid w:val="00B92963"/>
    <w:rsid w:val="00BC46D0"/>
    <w:rsid w:val="00BE52FE"/>
    <w:rsid w:val="00C43B03"/>
    <w:rsid w:val="00C93DD6"/>
    <w:rsid w:val="00CB03B5"/>
    <w:rsid w:val="00CE154D"/>
    <w:rsid w:val="00CF0402"/>
    <w:rsid w:val="00CF4CC7"/>
    <w:rsid w:val="00D07976"/>
    <w:rsid w:val="00D66448"/>
    <w:rsid w:val="00DA34A0"/>
    <w:rsid w:val="00DE352B"/>
    <w:rsid w:val="00DF7DEE"/>
    <w:rsid w:val="00E2086B"/>
    <w:rsid w:val="00E31FC6"/>
    <w:rsid w:val="00E339A2"/>
    <w:rsid w:val="00E42577"/>
    <w:rsid w:val="00E43B0E"/>
    <w:rsid w:val="00E66D0B"/>
    <w:rsid w:val="00E7185D"/>
    <w:rsid w:val="00E937EE"/>
    <w:rsid w:val="00EE1EBA"/>
    <w:rsid w:val="00EF0E48"/>
    <w:rsid w:val="00F74CE2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6905"/>
  <w15:docId w15:val="{B59FC2E2-A345-400D-8275-5ACFBC9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00B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43</cp:revision>
  <cp:lastPrinted>2024-10-08T16:57:00Z</cp:lastPrinted>
  <dcterms:created xsi:type="dcterms:W3CDTF">2024-09-15T15:32:00Z</dcterms:created>
  <dcterms:modified xsi:type="dcterms:W3CDTF">2025-01-20T06:39:00Z</dcterms:modified>
</cp:coreProperties>
</file>